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75" w:rsidRPr="00122375" w:rsidRDefault="00723BFA" w:rsidP="00122375">
      <w:pPr>
        <w:suppressAutoHyphens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7.</w:t>
      </w:r>
      <w:r w:rsidR="00E358CD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.</w:t>
      </w:r>
      <w:r w:rsidR="001736A5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 1-й </w:t>
      </w:r>
      <w:proofErr w:type="spellStart"/>
      <w:r w:rsidR="001736A5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етап</w:t>
      </w:r>
      <w:proofErr w:type="spellEnd"/>
      <w:r w:rsidR="001736A5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</w:t>
      </w:r>
      <w:proofErr w:type="spellStart"/>
      <w:r w:rsidR="001736A5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модернізації</w:t>
      </w:r>
      <w:proofErr w:type="spellEnd"/>
      <w:r w:rsidR="001736A5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</w:t>
      </w:r>
      <w:r w:rsidRPr="00723BFA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ВНС-2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.</w:t>
      </w:r>
    </w:p>
    <w:p w:rsidR="00122375" w:rsidRPr="00122375" w:rsidRDefault="00122375" w:rsidP="00122375">
      <w:pPr>
        <w:suppressAutoHyphens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22375" w:rsidRPr="00122375" w:rsidRDefault="00122375" w:rsidP="00122375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2375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Техніко-економічне обґрунтування  необхідності та доцільності проведення запланованих заходів</w:t>
      </w:r>
      <w:r w:rsidRPr="00122375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;</w:t>
      </w:r>
    </w:p>
    <w:p w:rsidR="00122375" w:rsidRPr="00122375" w:rsidRDefault="00122375" w:rsidP="00122375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2375" w:rsidRPr="00122375" w:rsidRDefault="00122375" w:rsidP="00122375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2375">
        <w:rPr>
          <w:rFonts w:ascii="Times New Roman" w:eastAsia="Times New Roman" w:hAnsi="Times New Roman" w:cs="Times New Roman"/>
          <w:sz w:val="28"/>
          <w:szCs w:val="28"/>
          <w:lang w:eastAsia="ar-SA"/>
        </w:rPr>
        <w:t>Обґрунтування вартості запланованих заходів з наданням комерційних пропозицій</w:t>
      </w:r>
      <w:r w:rsidRPr="00122375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.</w:t>
      </w:r>
    </w:p>
    <w:p w:rsidR="00122375" w:rsidRPr="00122375" w:rsidRDefault="00122375" w:rsidP="00122375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3BFA" w:rsidRDefault="00723BFA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36A5" w:rsidRDefault="001736A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36A5" w:rsidRDefault="001736A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36A5" w:rsidRDefault="001736A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3BFA" w:rsidRDefault="00723BFA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6D2A" w:rsidRDefault="004E166D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642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Техніко-економічне</w:t>
      </w:r>
      <w:r w:rsidR="008F009F" w:rsidRPr="006564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8F009F" w:rsidRPr="0065642B">
        <w:rPr>
          <w:rFonts w:ascii="Times New Roman" w:eastAsia="Calibri" w:hAnsi="Times New Roman" w:cs="Times New Roman"/>
          <w:b/>
          <w:sz w:val="28"/>
          <w:szCs w:val="28"/>
        </w:rPr>
        <w:t>обгрунтування</w:t>
      </w:r>
      <w:proofErr w:type="spellEnd"/>
      <w:r w:rsidR="008F009F" w:rsidRPr="0065642B">
        <w:rPr>
          <w:rFonts w:ascii="Times New Roman" w:eastAsia="Calibri" w:hAnsi="Times New Roman" w:cs="Times New Roman"/>
          <w:b/>
          <w:sz w:val="28"/>
          <w:szCs w:val="28"/>
        </w:rPr>
        <w:t xml:space="preserve">  (ТЕО) </w:t>
      </w:r>
      <w:r w:rsidR="001736A5" w:rsidRPr="001736A5">
        <w:rPr>
          <w:rFonts w:ascii="Times New Roman" w:eastAsia="Calibri" w:hAnsi="Times New Roman" w:cs="Times New Roman"/>
          <w:b/>
          <w:sz w:val="28"/>
          <w:szCs w:val="28"/>
        </w:rPr>
        <w:t>1-</w:t>
      </w:r>
      <w:r w:rsidR="001736A5">
        <w:rPr>
          <w:rFonts w:ascii="Times New Roman" w:eastAsia="Calibri" w:hAnsi="Times New Roman" w:cs="Times New Roman"/>
          <w:b/>
          <w:sz w:val="28"/>
          <w:szCs w:val="28"/>
        </w:rPr>
        <w:t>го</w:t>
      </w:r>
      <w:r w:rsidR="001736A5" w:rsidRPr="001736A5">
        <w:rPr>
          <w:rFonts w:ascii="Times New Roman" w:eastAsia="Calibri" w:hAnsi="Times New Roman" w:cs="Times New Roman"/>
          <w:b/>
          <w:sz w:val="28"/>
          <w:szCs w:val="28"/>
        </w:rPr>
        <w:t xml:space="preserve"> етап</w:t>
      </w:r>
      <w:r w:rsidR="001736A5"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="001736A5" w:rsidRPr="001736A5">
        <w:rPr>
          <w:rFonts w:ascii="Times New Roman" w:eastAsia="Calibri" w:hAnsi="Times New Roman" w:cs="Times New Roman"/>
          <w:b/>
          <w:sz w:val="28"/>
          <w:szCs w:val="28"/>
        </w:rPr>
        <w:t xml:space="preserve"> модернізації ВНС-2.</w:t>
      </w:r>
    </w:p>
    <w:p w:rsidR="00237580" w:rsidRPr="00122375" w:rsidRDefault="00237580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009F" w:rsidRPr="0065642B" w:rsidRDefault="008F009F" w:rsidP="001736A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>Пояснювальна записка</w:t>
      </w:r>
      <w:r w:rsidRPr="0065642B">
        <w:rPr>
          <w:rFonts w:ascii="Times New Roman" w:hAnsi="Times New Roman" w:cs="Times New Roman"/>
          <w:b/>
          <w:i/>
          <w:sz w:val="28"/>
          <w:szCs w:val="28"/>
        </w:rPr>
        <w:t xml:space="preserve"> щодо доцільності </w:t>
      </w:r>
      <w:r w:rsidR="001736A5" w:rsidRPr="001736A5">
        <w:rPr>
          <w:rFonts w:ascii="Times New Roman" w:hAnsi="Times New Roman" w:cs="Times New Roman"/>
          <w:b/>
          <w:i/>
          <w:sz w:val="28"/>
          <w:szCs w:val="28"/>
        </w:rPr>
        <w:t>1-го етапу модернізації ВНС-2.</w:t>
      </w:r>
    </w:p>
    <w:p w:rsidR="004A6103" w:rsidRDefault="004A6103" w:rsidP="00632BC7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Водопровідна насосна станція другого підйому (ВНС-2) є головною у системі централізованого водопостачання міста Шепетівка. Адже саме через цю насосну станцію подається 80% усієї питної води.</w:t>
      </w:r>
    </w:p>
    <w:p w:rsidR="00FD51F5" w:rsidRDefault="00723BFA" w:rsidP="00632BC7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ВНС-2 побудована в 1988 році. </w:t>
      </w:r>
      <w:r w:rsidR="004E166D" w:rsidRPr="0065642B">
        <w:rPr>
          <w:rStyle w:val="1"/>
          <w:color w:val="000000"/>
          <w:sz w:val="28"/>
          <w:szCs w:val="28"/>
        </w:rPr>
        <w:t>У  процесі експлуатації</w:t>
      </w:r>
      <w:r>
        <w:rPr>
          <w:rStyle w:val="1"/>
          <w:color w:val="000000"/>
          <w:sz w:val="28"/>
          <w:szCs w:val="28"/>
        </w:rPr>
        <w:t xml:space="preserve"> на протязі довгих років </w:t>
      </w:r>
      <w:r w:rsidR="001736A5">
        <w:rPr>
          <w:rStyle w:val="1"/>
          <w:color w:val="000000"/>
          <w:sz w:val="28"/>
          <w:szCs w:val="28"/>
        </w:rPr>
        <w:t>трубопровід та запірн</w:t>
      </w:r>
      <w:r w:rsidR="007C07D5">
        <w:rPr>
          <w:rStyle w:val="1"/>
          <w:color w:val="000000"/>
          <w:sz w:val="28"/>
          <w:szCs w:val="28"/>
        </w:rPr>
        <w:t>о-регулююча</w:t>
      </w:r>
      <w:r w:rsidR="004E166D" w:rsidRPr="0065642B">
        <w:rPr>
          <w:rStyle w:val="1"/>
          <w:color w:val="000000"/>
          <w:sz w:val="28"/>
          <w:szCs w:val="28"/>
        </w:rPr>
        <w:t xml:space="preserve"> арматура </w:t>
      </w:r>
      <w:r>
        <w:rPr>
          <w:rStyle w:val="1"/>
          <w:color w:val="000000"/>
          <w:sz w:val="28"/>
          <w:szCs w:val="28"/>
        </w:rPr>
        <w:t>ВНС-2</w:t>
      </w:r>
      <w:r w:rsidR="004E166D" w:rsidRPr="0065642B">
        <w:rPr>
          <w:rStyle w:val="1"/>
          <w:color w:val="000000"/>
          <w:sz w:val="28"/>
          <w:szCs w:val="28"/>
        </w:rPr>
        <w:t xml:space="preserve"> </w:t>
      </w:r>
      <w:r w:rsidR="007B00D4">
        <w:rPr>
          <w:rStyle w:val="1"/>
          <w:color w:val="000000"/>
          <w:sz w:val="28"/>
          <w:szCs w:val="28"/>
        </w:rPr>
        <w:t xml:space="preserve">жодного разу не мінялася, </w:t>
      </w:r>
      <w:r w:rsidR="004E166D" w:rsidRPr="0065642B">
        <w:rPr>
          <w:rStyle w:val="1"/>
          <w:color w:val="000000"/>
          <w:sz w:val="28"/>
          <w:szCs w:val="28"/>
        </w:rPr>
        <w:t>має велику зношеність, що характеризується її частими ремонтами</w:t>
      </w:r>
      <w:r w:rsidR="00FD51F5">
        <w:rPr>
          <w:rStyle w:val="1"/>
          <w:color w:val="000000"/>
          <w:sz w:val="28"/>
          <w:szCs w:val="28"/>
        </w:rPr>
        <w:t>. А проведення ремонтів на ВНС-2 призводить до перебоїв у водопостачанні, що погіршує якість централізованого водопостачання</w:t>
      </w:r>
      <w:r w:rsidR="004E166D" w:rsidRPr="0065642B">
        <w:rPr>
          <w:rStyle w:val="1"/>
          <w:color w:val="000000"/>
          <w:sz w:val="28"/>
          <w:szCs w:val="28"/>
        </w:rPr>
        <w:t xml:space="preserve"> та </w:t>
      </w:r>
      <w:r w:rsidR="00FD51F5">
        <w:rPr>
          <w:rStyle w:val="1"/>
          <w:color w:val="000000"/>
          <w:sz w:val="28"/>
          <w:szCs w:val="28"/>
        </w:rPr>
        <w:t>створює незручності мешканцям міста.</w:t>
      </w:r>
    </w:p>
    <w:p w:rsidR="001A2BB9" w:rsidRDefault="001A2BB9" w:rsidP="00632BC7">
      <w:pPr>
        <w:spacing w:after="0"/>
        <w:jc w:val="both"/>
        <w:rPr>
          <w:rStyle w:val="1"/>
          <w:color w:val="000000"/>
          <w:sz w:val="28"/>
          <w:szCs w:val="28"/>
        </w:rPr>
      </w:pPr>
      <w:r w:rsidRPr="0065642B">
        <w:rPr>
          <w:rStyle w:val="1"/>
          <w:color w:val="000000"/>
          <w:sz w:val="28"/>
          <w:szCs w:val="28"/>
        </w:rPr>
        <w:t xml:space="preserve">В зв’язку з </w:t>
      </w:r>
      <w:r w:rsidR="003C3C16">
        <w:rPr>
          <w:rStyle w:val="1"/>
          <w:color w:val="000000"/>
          <w:sz w:val="28"/>
          <w:szCs w:val="28"/>
        </w:rPr>
        <w:t xml:space="preserve">моральним та фізичним зношенням </w:t>
      </w:r>
      <w:r w:rsidR="00FD51F5">
        <w:rPr>
          <w:rStyle w:val="1"/>
          <w:color w:val="000000"/>
          <w:sz w:val="28"/>
          <w:szCs w:val="28"/>
        </w:rPr>
        <w:t xml:space="preserve">трубопроводу та </w:t>
      </w:r>
      <w:r w:rsidR="003C3C16">
        <w:rPr>
          <w:rStyle w:val="1"/>
          <w:color w:val="000000"/>
          <w:sz w:val="28"/>
          <w:szCs w:val="28"/>
        </w:rPr>
        <w:t>запірно</w:t>
      </w:r>
      <w:r w:rsidR="007C07D5">
        <w:rPr>
          <w:rStyle w:val="1"/>
          <w:color w:val="000000"/>
          <w:sz w:val="28"/>
          <w:szCs w:val="28"/>
        </w:rPr>
        <w:t>-регулюючо</w:t>
      </w:r>
      <w:r w:rsidR="003C3C16">
        <w:rPr>
          <w:rStyle w:val="1"/>
          <w:color w:val="000000"/>
          <w:sz w:val="28"/>
          <w:szCs w:val="28"/>
        </w:rPr>
        <w:t xml:space="preserve">ї арматури </w:t>
      </w:r>
      <w:r w:rsidR="004E166D" w:rsidRPr="0065642B">
        <w:rPr>
          <w:rStyle w:val="1"/>
          <w:color w:val="000000"/>
          <w:sz w:val="28"/>
          <w:szCs w:val="28"/>
        </w:rPr>
        <w:t xml:space="preserve">на </w:t>
      </w:r>
      <w:r w:rsidR="003C3C16">
        <w:rPr>
          <w:rStyle w:val="1"/>
          <w:color w:val="000000"/>
          <w:sz w:val="28"/>
          <w:szCs w:val="28"/>
        </w:rPr>
        <w:t xml:space="preserve">ВНС-2 </w:t>
      </w:r>
      <w:r w:rsidRPr="0065642B">
        <w:rPr>
          <w:rStyle w:val="1"/>
          <w:color w:val="000000"/>
          <w:sz w:val="28"/>
          <w:szCs w:val="28"/>
        </w:rPr>
        <w:t>склалась вкрай несприятлива ситуація</w:t>
      </w:r>
      <w:r w:rsidR="003C3C16">
        <w:rPr>
          <w:rStyle w:val="1"/>
          <w:color w:val="000000"/>
          <w:sz w:val="28"/>
          <w:szCs w:val="28"/>
        </w:rPr>
        <w:t xml:space="preserve"> з надійністю водопостачання міста</w:t>
      </w:r>
      <w:r w:rsidRPr="0065642B">
        <w:rPr>
          <w:rStyle w:val="1"/>
          <w:color w:val="000000"/>
          <w:sz w:val="28"/>
          <w:szCs w:val="28"/>
        </w:rPr>
        <w:t>.</w:t>
      </w:r>
      <w:r w:rsidR="007C07D5">
        <w:rPr>
          <w:rStyle w:val="1"/>
          <w:color w:val="000000"/>
          <w:sz w:val="28"/>
          <w:szCs w:val="28"/>
        </w:rPr>
        <w:t xml:space="preserve"> Через важливість ВНС-2 у системі </w:t>
      </w:r>
      <w:r w:rsidR="007C07D5" w:rsidRPr="007C07D5">
        <w:rPr>
          <w:rStyle w:val="1"/>
          <w:color w:val="000000"/>
          <w:sz w:val="28"/>
          <w:szCs w:val="28"/>
        </w:rPr>
        <w:t>централізованого водопостачання</w:t>
      </w:r>
      <w:r w:rsidR="007C07D5">
        <w:rPr>
          <w:rStyle w:val="1"/>
          <w:color w:val="000000"/>
          <w:sz w:val="28"/>
          <w:szCs w:val="28"/>
        </w:rPr>
        <w:t>, значним обсягом необхідних і довготривалих робіт та великими фінансовими затратами на їх виконання, ми не можемо провести модернізацію ВНС-2 одразу, а будемо проводити її поетапно. В 2017 році планується провести 1-й етап цих робіт.</w:t>
      </w:r>
    </w:p>
    <w:p w:rsidR="00FD51F5" w:rsidRDefault="00FD51F5" w:rsidP="00FD51F5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До 1-го етапу модернізації ВНС-2 входить заміна вхідного трубопроводу та </w:t>
      </w:r>
      <w:proofErr w:type="spellStart"/>
      <w:r>
        <w:rPr>
          <w:rStyle w:val="1"/>
          <w:color w:val="000000"/>
          <w:sz w:val="28"/>
          <w:szCs w:val="28"/>
        </w:rPr>
        <w:t>перепідключення</w:t>
      </w:r>
      <w:proofErr w:type="spellEnd"/>
      <w:r>
        <w:rPr>
          <w:rStyle w:val="1"/>
          <w:color w:val="000000"/>
          <w:sz w:val="28"/>
          <w:szCs w:val="28"/>
        </w:rPr>
        <w:t xml:space="preserve"> насосних агрегатів до нової труби з заміною вхідної запірної арматури.</w:t>
      </w:r>
    </w:p>
    <w:p w:rsidR="00237580" w:rsidRPr="0065642B" w:rsidRDefault="00237580" w:rsidP="00632BC7">
      <w:pPr>
        <w:spacing w:after="0"/>
        <w:jc w:val="both"/>
        <w:rPr>
          <w:rStyle w:val="1"/>
          <w:color w:val="000000"/>
          <w:sz w:val="28"/>
          <w:szCs w:val="28"/>
        </w:rPr>
      </w:pPr>
    </w:p>
    <w:p w:rsidR="008F009F" w:rsidRPr="0065642B" w:rsidRDefault="008F009F" w:rsidP="001736A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Обґрунтування прийнятих технічних рішень, щодо </w:t>
      </w:r>
      <w:r w:rsidR="001736A5" w:rsidRPr="001736A5">
        <w:rPr>
          <w:rFonts w:ascii="Times New Roman" w:eastAsia="Calibri" w:hAnsi="Times New Roman" w:cs="Times New Roman"/>
          <w:b/>
          <w:i/>
          <w:sz w:val="28"/>
          <w:szCs w:val="28"/>
        </w:rPr>
        <w:t>1-го етапу модернізації ВНС-2.</w:t>
      </w:r>
    </w:p>
    <w:p w:rsidR="006A4D3F" w:rsidRPr="007B00D4" w:rsidRDefault="006A4D3F" w:rsidP="00632BC7">
      <w:pPr>
        <w:spacing w:after="0"/>
        <w:ind w:firstLine="708"/>
        <w:jc w:val="both"/>
        <w:rPr>
          <w:rStyle w:val="1"/>
          <w:color w:val="000000"/>
          <w:sz w:val="28"/>
          <w:szCs w:val="28"/>
        </w:rPr>
      </w:pPr>
      <w:r w:rsidRPr="0065642B">
        <w:rPr>
          <w:rStyle w:val="1"/>
          <w:color w:val="000000"/>
          <w:sz w:val="28"/>
          <w:szCs w:val="28"/>
        </w:rPr>
        <w:t xml:space="preserve">Оскільки завдання </w:t>
      </w:r>
      <w:r w:rsidR="007B00D4">
        <w:rPr>
          <w:rStyle w:val="1"/>
          <w:color w:val="000000"/>
          <w:sz w:val="28"/>
          <w:szCs w:val="28"/>
        </w:rPr>
        <w:t>запірно-регулюючої арматури на ВНС-2</w:t>
      </w:r>
      <w:r w:rsidRPr="0065642B">
        <w:rPr>
          <w:rStyle w:val="1"/>
          <w:color w:val="000000"/>
          <w:sz w:val="28"/>
          <w:szCs w:val="28"/>
        </w:rPr>
        <w:t xml:space="preserve"> є своєчасне відключення від споживання ділянки трубопроводу</w:t>
      </w:r>
      <w:r w:rsidR="007B00D4">
        <w:rPr>
          <w:rStyle w:val="1"/>
          <w:color w:val="000000"/>
          <w:sz w:val="28"/>
          <w:szCs w:val="28"/>
        </w:rPr>
        <w:t xml:space="preserve"> або насосного агрегату, що зазнали</w:t>
      </w:r>
      <w:r w:rsidRPr="0065642B">
        <w:rPr>
          <w:rStyle w:val="1"/>
          <w:color w:val="000000"/>
          <w:sz w:val="28"/>
          <w:szCs w:val="28"/>
        </w:rPr>
        <w:t xml:space="preserve"> пошкодження, то  неможливість відключення приводить до зменшення тиску</w:t>
      </w:r>
      <w:r w:rsidR="007B00D4">
        <w:rPr>
          <w:rStyle w:val="1"/>
          <w:color w:val="000000"/>
          <w:sz w:val="28"/>
          <w:szCs w:val="28"/>
        </w:rPr>
        <w:t>, зменшення обсягів подачі води, не дає можливості вчасно відремонтувати пошкоджений насосний агрегат,</w:t>
      </w:r>
      <w:r w:rsidRPr="0065642B">
        <w:rPr>
          <w:rStyle w:val="1"/>
          <w:color w:val="000000"/>
          <w:sz w:val="28"/>
          <w:szCs w:val="28"/>
        </w:rPr>
        <w:t xml:space="preserve"> та</w:t>
      </w:r>
      <w:r w:rsidR="007B00D4">
        <w:rPr>
          <w:rStyle w:val="1"/>
          <w:color w:val="000000"/>
          <w:sz w:val="28"/>
          <w:szCs w:val="28"/>
        </w:rPr>
        <w:t xml:space="preserve"> </w:t>
      </w:r>
      <w:r w:rsidR="003C3C16">
        <w:rPr>
          <w:rStyle w:val="1"/>
          <w:color w:val="000000"/>
          <w:sz w:val="28"/>
          <w:szCs w:val="28"/>
        </w:rPr>
        <w:t xml:space="preserve">може призвести </w:t>
      </w:r>
      <w:r w:rsidR="007B00D4">
        <w:rPr>
          <w:rStyle w:val="1"/>
          <w:color w:val="000000"/>
          <w:sz w:val="28"/>
          <w:szCs w:val="28"/>
        </w:rPr>
        <w:t>до</w:t>
      </w:r>
      <w:r w:rsidRPr="0065642B">
        <w:rPr>
          <w:rStyle w:val="1"/>
          <w:color w:val="000000"/>
          <w:sz w:val="28"/>
          <w:szCs w:val="28"/>
        </w:rPr>
        <w:t xml:space="preserve"> нестабільності  мережі</w:t>
      </w:r>
      <w:r w:rsidR="007B00D4">
        <w:rPr>
          <w:rStyle w:val="1"/>
          <w:color w:val="000000"/>
          <w:sz w:val="28"/>
          <w:szCs w:val="28"/>
        </w:rPr>
        <w:t xml:space="preserve"> водопостачання</w:t>
      </w:r>
      <w:r w:rsidRPr="0065642B">
        <w:rPr>
          <w:rStyle w:val="1"/>
          <w:color w:val="000000"/>
          <w:sz w:val="28"/>
          <w:szCs w:val="28"/>
        </w:rPr>
        <w:t xml:space="preserve"> в цілому. </w:t>
      </w:r>
      <w:r w:rsidR="00826394">
        <w:rPr>
          <w:rStyle w:val="1"/>
          <w:color w:val="000000"/>
          <w:sz w:val="28"/>
          <w:szCs w:val="28"/>
        </w:rPr>
        <w:t xml:space="preserve"> Н</w:t>
      </w:r>
      <w:r w:rsidRPr="0065642B">
        <w:rPr>
          <w:rStyle w:val="1"/>
          <w:color w:val="000000"/>
          <w:sz w:val="28"/>
          <w:szCs w:val="28"/>
        </w:rPr>
        <w:t xml:space="preserve">есправний стан </w:t>
      </w:r>
      <w:r w:rsidR="00826394" w:rsidRPr="00826394">
        <w:rPr>
          <w:rStyle w:val="1"/>
          <w:color w:val="000000"/>
          <w:sz w:val="28"/>
          <w:szCs w:val="28"/>
        </w:rPr>
        <w:t xml:space="preserve">запірної арматури </w:t>
      </w:r>
      <w:r w:rsidR="003C3C16">
        <w:rPr>
          <w:rStyle w:val="1"/>
          <w:color w:val="000000"/>
          <w:sz w:val="28"/>
          <w:szCs w:val="28"/>
        </w:rPr>
        <w:t>у</w:t>
      </w:r>
      <w:r w:rsidR="007B00D4">
        <w:rPr>
          <w:rStyle w:val="1"/>
          <w:color w:val="000000"/>
          <w:sz w:val="28"/>
          <w:szCs w:val="28"/>
        </w:rPr>
        <w:t>складнює ремонт обладнання</w:t>
      </w:r>
      <w:r w:rsidRPr="0065642B">
        <w:rPr>
          <w:rStyle w:val="1"/>
          <w:color w:val="000000"/>
          <w:sz w:val="28"/>
          <w:szCs w:val="28"/>
        </w:rPr>
        <w:t xml:space="preserve"> та </w:t>
      </w:r>
      <w:r w:rsidR="007B00D4">
        <w:rPr>
          <w:rStyle w:val="1"/>
          <w:color w:val="000000"/>
          <w:sz w:val="28"/>
          <w:szCs w:val="28"/>
        </w:rPr>
        <w:t>унеможливлює</w:t>
      </w:r>
      <w:r w:rsidRPr="0065642B">
        <w:rPr>
          <w:rStyle w:val="1"/>
          <w:color w:val="000000"/>
          <w:sz w:val="28"/>
          <w:szCs w:val="28"/>
        </w:rPr>
        <w:t xml:space="preserve"> забезпечення  оптимального технологічного  процесу експлуатації системи водопостачання, особливо в умовах аварійних ситуацій. </w:t>
      </w:r>
      <w:r w:rsidR="00826394">
        <w:rPr>
          <w:rStyle w:val="1"/>
          <w:color w:val="000000"/>
          <w:sz w:val="28"/>
          <w:szCs w:val="28"/>
        </w:rPr>
        <w:t xml:space="preserve">Ще гірша </w:t>
      </w:r>
      <w:r w:rsidR="006917EB">
        <w:rPr>
          <w:rStyle w:val="1"/>
          <w:color w:val="000000"/>
          <w:sz w:val="28"/>
          <w:szCs w:val="28"/>
        </w:rPr>
        <w:t>ситуація виникає при аварії трубопроводу ВНС-2, коли приходиться призупиняти подачу води в місто.</w:t>
      </w:r>
    </w:p>
    <w:p w:rsidR="00A53FB5" w:rsidRDefault="00A53FB5" w:rsidP="00632BC7">
      <w:pPr>
        <w:spacing w:after="0"/>
        <w:ind w:firstLine="708"/>
        <w:jc w:val="both"/>
        <w:rPr>
          <w:rStyle w:val="1"/>
          <w:color w:val="000000"/>
          <w:sz w:val="28"/>
          <w:szCs w:val="28"/>
        </w:rPr>
      </w:pPr>
      <w:r w:rsidRPr="0065642B">
        <w:rPr>
          <w:rStyle w:val="1"/>
          <w:color w:val="000000"/>
          <w:sz w:val="28"/>
          <w:szCs w:val="28"/>
        </w:rPr>
        <w:t>У зв'язку з цим підприємство не може нехтувати необхідністю</w:t>
      </w:r>
      <w:r w:rsidR="006917EB" w:rsidRPr="006917EB">
        <w:t xml:space="preserve"> </w:t>
      </w:r>
      <w:r w:rsidR="006917EB">
        <w:rPr>
          <w:rStyle w:val="1"/>
          <w:color w:val="000000"/>
          <w:sz w:val="28"/>
          <w:szCs w:val="28"/>
        </w:rPr>
        <w:t>заміни</w:t>
      </w:r>
      <w:r w:rsidR="006917EB" w:rsidRPr="006917EB">
        <w:rPr>
          <w:rStyle w:val="1"/>
          <w:color w:val="000000"/>
          <w:sz w:val="28"/>
          <w:szCs w:val="28"/>
        </w:rPr>
        <w:t xml:space="preserve"> вхідного трубопроводу та </w:t>
      </w:r>
      <w:proofErr w:type="spellStart"/>
      <w:r w:rsidR="006917EB" w:rsidRPr="006917EB">
        <w:rPr>
          <w:rStyle w:val="1"/>
          <w:color w:val="000000"/>
          <w:sz w:val="28"/>
          <w:szCs w:val="28"/>
        </w:rPr>
        <w:t>перепідключення</w:t>
      </w:r>
      <w:proofErr w:type="spellEnd"/>
      <w:r w:rsidR="006917EB" w:rsidRPr="006917EB">
        <w:rPr>
          <w:rStyle w:val="1"/>
          <w:color w:val="000000"/>
          <w:sz w:val="28"/>
          <w:szCs w:val="28"/>
        </w:rPr>
        <w:t xml:space="preserve"> насосних агрегатів до нової труби з за</w:t>
      </w:r>
      <w:r w:rsidR="006917EB">
        <w:rPr>
          <w:rStyle w:val="1"/>
          <w:color w:val="000000"/>
          <w:sz w:val="28"/>
          <w:szCs w:val="28"/>
        </w:rPr>
        <w:t>міною вхідної запірної арматури</w:t>
      </w:r>
      <w:r w:rsidR="003C3C16">
        <w:rPr>
          <w:rStyle w:val="1"/>
          <w:color w:val="000000"/>
          <w:sz w:val="28"/>
          <w:szCs w:val="28"/>
        </w:rPr>
        <w:t xml:space="preserve"> для забезпечення нормальної роботи ВНС-2 та всієї системи централізованого водопостачання</w:t>
      </w:r>
      <w:r w:rsidRPr="0065642B">
        <w:rPr>
          <w:rStyle w:val="1"/>
          <w:color w:val="000000"/>
          <w:sz w:val="28"/>
          <w:szCs w:val="28"/>
        </w:rPr>
        <w:t xml:space="preserve">. </w:t>
      </w:r>
    </w:p>
    <w:p w:rsidR="00237580" w:rsidRPr="0065642B" w:rsidRDefault="00237580" w:rsidP="00632BC7">
      <w:pPr>
        <w:spacing w:after="0"/>
        <w:ind w:firstLine="708"/>
        <w:jc w:val="both"/>
        <w:rPr>
          <w:rStyle w:val="1"/>
          <w:color w:val="000000"/>
          <w:sz w:val="28"/>
          <w:szCs w:val="28"/>
        </w:rPr>
      </w:pPr>
    </w:p>
    <w:p w:rsidR="00286C82" w:rsidRPr="00FC6D2A" w:rsidRDefault="008F009F" w:rsidP="001736A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Розрахунок економічного ефекту від </w:t>
      </w:r>
      <w:r w:rsidR="001736A5" w:rsidRPr="001736A5">
        <w:rPr>
          <w:rFonts w:ascii="Times New Roman" w:eastAsia="Calibri" w:hAnsi="Times New Roman" w:cs="Times New Roman"/>
          <w:b/>
          <w:i/>
          <w:sz w:val="28"/>
          <w:szCs w:val="28"/>
        </w:rPr>
        <w:t>1-го етапу модернізації ВНС-2.</w:t>
      </w:r>
    </w:p>
    <w:p w:rsidR="006917EB" w:rsidRPr="000F3944" w:rsidRDefault="005E4E93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>)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ab/>
        <w:t>За рахунок  зменшення витрат на ліквідацію аварій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Протягом 201</w:t>
      </w:r>
      <w:r>
        <w:rPr>
          <w:rFonts w:ascii="Times New Roman" w:eastAsia="Calibri" w:hAnsi="Times New Roman" w:cs="Times New Roman"/>
          <w:sz w:val="28"/>
          <w:szCs w:val="28"/>
        </w:rPr>
        <w:t>6 року на ділянках, що підлягають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заміні</w:t>
      </w:r>
      <w:r w:rsidRPr="000F3944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сталося </w:t>
      </w:r>
      <w:r w:rsidR="005E4E93">
        <w:rPr>
          <w:rFonts w:ascii="Times New Roman" w:eastAsia="Calibri" w:hAnsi="Times New Roman" w:cs="Times New Roman"/>
          <w:sz w:val="28"/>
          <w:szCs w:val="28"/>
        </w:rPr>
        <w:t>3 аварійні ситуації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, що потребували виконання ремонтних робіт </w:t>
      </w:r>
      <w:r w:rsidR="005E4E93">
        <w:rPr>
          <w:rFonts w:ascii="Times New Roman" w:eastAsia="Calibri" w:hAnsi="Times New Roman" w:cs="Times New Roman"/>
          <w:sz w:val="28"/>
          <w:szCs w:val="28"/>
        </w:rPr>
        <w:t>і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з </w:t>
      </w:r>
      <w:r w:rsidR="005E4E93">
        <w:rPr>
          <w:rFonts w:ascii="Times New Roman" w:eastAsia="Calibri" w:hAnsi="Times New Roman" w:cs="Times New Roman"/>
          <w:sz w:val="28"/>
          <w:szCs w:val="28"/>
        </w:rPr>
        <w:t>зупинкою водопостачання</w:t>
      </w:r>
      <w:r w:rsidRPr="000F39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Витрати на ліквідацію таких аварій складаються з вартості матеріалів, роботи механізмів та техніки (кран</w:t>
      </w:r>
      <w:r w:rsidR="005E4E93">
        <w:rPr>
          <w:rFonts w:ascii="Times New Roman" w:eastAsia="Calibri" w:hAnsi="Times New Roman" w:cs="Times New Roman"/>
          <w:sz w:val="28"/>
          <w:szCs w:val="28"/>
        </w:rPr>
        <w:t>-балка</w:t>
      </w:r>
      <w:r w:rsidRPr="000F3944">
        <w:rPr>
          <w:rFonts w:ascii="Times New Roman" w:eastAsia="Calibri" w:hAnsi="Times New Roman" w:cs="Times New Roman"/>
          <w:sz w:val="28"/>
          <w:szCs w:val="28"/>
        </w:rPr>
        <w:t>, машина ГАЗ (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бочка-ілосос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)</w:t>
      </w:r>
      <w:r w:rsidR="005E4E93">
        <w:rPr>
          <w:rFonts w:ascii="Times New Roman" w:eastAsia="Calibri" w:hAnsi="Times New Roman" w:cs="Times New Roman"/>
          <w:sz w:val="28"/>
          <w:szCs w:val="28"/>
        </w:rPr>
        <w:t xml:space="preserve"> та насос типу «Гном»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для відкачування  води з  </w:t>
      </w:r>
      <w:r w:rsidR="005E4E93">
        <w:rPr>
          <w:rFonts w:ascii="Times New Roman" w:eastAsia="Calibri" w:hAnsi="Times New Roman" w:cs="Times New Roman"/>
          <w:sz w:val="28"/>
          <w:szCs w:val="28"/>
        </w:rPr>
        <w:t>каналу</w:t>
      </w:r>
      <w:r w:rsidRPr="000F3944">
        <w:rPr>
          <w:rFonts w:ascii="Times New Roman" w:eastAsia="Calibri" w:hAnsi="Times New Roman" w:cs="Times New Roman"/>
          <w:sz w:val="28"/>
          <w:szCs w:val="28"/>
        </w:rPr>
        <w:t>, зварювальні агрега</w:t>
      </w:r>
      <w:r>
        <w:rPr>
          <w:rFonts w:ascii="Times New Roman" w:eastAsia="Calibri" w:hAnsi="Times New Roman" w:cs="Times New Roman"/>
          <w:sz w:val="28"/>
          <w:szCs w:val="28"/>
        </w:rPr>
        <w:t>ти), та інші витрати. Середня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вартість усунення </w:t>
      </w:r>
      <w:r>
        <w:rPr>
          <w:rFonts w:ascii="Times New Roman" w:eastAsia="Calibri" w:hAnsi="Times New Roman" w:cs="Times New Roman"/>
          <w:sz w:val="28"/>
          <w:szCs w:val="28"/>
        </w:rPr>
        <w:t>однієї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аварійної ситуації складає </w:t>
      </w:r>
      <w:r w:rsidR="005E4E93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>,540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6917EB" w:rsidRPr="000F3944" w:rsidRDefault="005E4E93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917EB">
        <w:rPr>
          <w:rFonts w:ascii="Times New Roman" w:eastAsia="Calibri" w:hAnsi="Times New Roman" w:cs="Times New Roman"/>
          <w:sz w:val="28"/>
          <w:szCs w:val="28"/>
        </w:rPr>
        <w:t xml:space="preserve"> х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6917EB">
        <w:rPr>
          <w:rFonts w:ascii="Times New Roman" w:eastAsia="Calibri" w:hAnsi="Times New Roman" w:cs="Times New Roman"/>
          <w:sz w:val="28"/>
          <w:szCs w:val="28"/>
        </w:rPr>
        <w:t>,540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 w:rsidR="006917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 xml:space="preserve">грн. = </w:t>
      </w:r>
      <w:r w:rsidR="006917EB">
        <w:rPr>
          <w:rFonts w:ascii="Times New Roman" w:eastAsia="Calibri" w:hAnsi="Times New Roman" w:cs="Times New Roman"/>
          <w:sz w:val="28"/>
          <w:szCs w:val="28"/>
        </w:rPr>
        <w:t>22,</w:t>
      </w:r>
      <w:r>
        <w:rPr>
          <w:rFonts w:ascii="Times New Roman" w:eastAsia="Calibri" w:hAnsi="Times New Roman" w:cs="Times New Roman"/>
          <w:sz w:val="28"/>
          <w:szCs w:val="28"/>
        </w:rPr>
        <w:t>62</w:t>
      </w:r>
      <w:r w:rsidR="006917EB">
        <w:rPr>
          <w:rFonts w:ascii="Times New Roman" w:eastAsia="Calibri" w:hAnsi="Times New Roman" w:cs="Times New Roman"/>
          <w:sz w:val="28"/>
          <w:szCs w:val="28"/>
        </w:rPr>
        <w:t>0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 xml:space="preserve">  тис. </w:t>
      </w:r>
      <w:r w:rsidR="006917EB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6917EB" w:rsidRPr="000F3944" w:rsidRDefault="005E4E93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>)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ab/>
        <w:t>Витоки  води при ліквідації аварії  з пошкодженням водоводу, при яких вода виходить на поверхню землі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W1 = 3 600 (w x V x t1) x N (куб. м),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де  w – середня площа отворів, що утворюються внаслідок аварії, визначається за формулою: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w = SUM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wав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: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Nав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(кв. м),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Nав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– кількість виконаних ремонтно-відновлювальних робіт на ділянці, приймаємо </w:t>
      </w:r>
      <w:r w:rsidR="005E4E93">
        <w:rPr>
          <w:rFonts w:ascii="Times New Roman" w:eastAsia="Calibri" w:hAnsi="Times New Roman" w:cs="Times New Roman"/>
          <w:sz w:val="28"/>
          <w:szCs w:val="28"/>
        </w:rPr>
        <w:t>3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од;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тут SUM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wав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– сумарна площа отворів при аварії, приймаємо 0,</w:t>
      </w:r>
      <w:r w:rsidR="00204ADF">
        <w:rPr>
          <w:rFonts w:ascii="Times New Roman" w:eastAsia="Calibri" w:hAnsi="Times New Roman" w:cs="Times New Roman"/>
          <w:sz w:val="28"/>
          <w:szCs w:val="28"/>
        </w:rPr>
        <w:t>3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м2;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V – швидкість виходу води з отвору, приймаємо  значення </w:t>
      </w:r>
      <w:r>
        <w:rPr>
          <w:rFonts w:ascii="Times New Roman" w:eastAsia="Calibri" w:hAnsi="Times New Roman" w:cs="Times New Roman"/>
          <w:sz w:val="28"/>
          <w:szCs w:val="28"/>
        </w:rPr>
        <w:t>1,</w:t>
      </w:r>
      <w:r w:rsidR="00204ADF">
        <w:rPr>
          <w:rFonts w:ascii="Times New Roman" w:eastAsia="Calibri" w:hAnsi="Times New Roman" w:cs="Times New Roman"/>
          <w:sz w:val="28"/>
          <w:szCs w:val="28"/>
        </w:rPr>
        <w:t>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м/с;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t1 – час від початку аварії до початку її ліквідації, приймаємо 2 год.;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N – кількість виконаних ремонтно-відновлювальних робіт на ділянці, приймаємо </w:t>
      </w:r>
      <w:r w:rsidR="005E4E93">
        <w:rPr>
          <w:rFonts w:ascii="Times New Roman" w:eastAsia="Calibri" w:hAnsi="Times New Roman" w:cs="Times New Roman"/>
          <w:sz w:val="28"/>
          <w:szCs w:val="28"/>
        </w:rPr>
        <w:t>3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од.;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W1 = 3600 *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(0,</w:t>
      </w:r>
      <w:r w:rsidR="00204ADF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*</w:t>
      </w:r>
      <w:r>
        <w:rPr>
          <w:rFonts w:ascii="Times New Roman" w:eastAsia="Calibri" w:hAnsi="Times New Roman" w:cs="Times New Roman"/>
          <w:sz w:val="28"/>
          <w:szCs w:val="28"/>
        </w:rPr>
        <w:t xml:space="preserve"> 1,</w:t>
      </w:r>
      <w:r w:rsidR="00204ADF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*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*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4E93">
        <w:rPr>
          <w:rFonts w:ascii="Times New Roman" w:eastAsia="Calibri" w:hAnsi="Times New Roman" w:cs="Times New Roman"/>
          <w:sz w:val="28"/>
          <w:szCs w:val="28"/>
        </w:rPr>
        <w:t>3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204ADF">
        <w:rPr>
          <w:rFonts w:ascii="Times New Roman" w:eastAsia="Calibri" w:hAnsi="Times New Roman" w:cs="Times New Roman"/>
          <w:sz w:val="28"/>
          <w:szCs w:val="28"/>
        </w:rPr>
        <w:t>2160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м3 ;</w:t>
      </w:r>
    </w:p>
    <w:p w:rsidR="006917EB" w:rsidRPr="000F3944" w:rsidRDefault="00204ADF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2160</w:t>
      </w:r>
      <w:r w:rsidR="006917EB">
        <w:rPr>
          <w:rFonts w:ascii="Times New Roman" w:eastAsia="Calibri" w:hAnsi="Times New Roman" w:cs="Times New Roman"/>
          <w:sz w:val="28"/>
          <w:szCs w:val="28"/>
        </w:rPr>
        <w:t xml:space="preserve"> м3 х 9,14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 xml:space="preserve"> грн. = 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="006917EB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742</w:t>
      </w:r>
      <w:r w:rsidR="006917EB">
        <w:rPr>
          <w:rFonts w:ascii="Times New Roman" w:eastAsia="Calibri" w:hAnsi="Times New Roman" w:cs="Times New Roman"/>
          <w:sz w:val="28"/>
          <w:szCs w:val="28"/>
        </w:rPr>
        <w:t xml:space="preserve"> тис. грн.  Де 9,14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 xml:space="preserve"> грн. – собівартість 1 м3 водопостачання.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Зменшення втрат води складе </w:t>
      </w:r>
      <w:r w:rsidR="00204ADF">
        <w:rPr>
          <w:rFonts w:ascii="Times New Roman" w:eastAsia="Calibri" w:hAnsi="Times New Roman" w:cs="Times New Roman"/>
          <w:sz w:val="28"/>
          <w:szCs w:val="28"/>
        </w:rPr>
        <w:t>2160</w:t>
      </w:r>
      <w:r w:rsidR="004D613D">
        <w:rPr>
          <w:rFonts w:ascii="Times New Roman" w:eastAsia="Calibri" w:hAnsi="Times New Roman" w:cs="Times New Roman"/>
          <w:sz w:val="28"/>
          <w:szCs w:val="28"/>
        </w:rPr>
        <w:t xml:space="preserve"> м3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витрат електроенергії на водопостачання – </w:t>
      </w:r>
      <w:r w:rsidR="00204ADF">
        <w:rPr>
          <w:rFonts w:ascii="Times New Roman" w:eastAsia="Calibri" w:hAnsi="Times New Roman" w:cs="Times New Roman"/>
          <w:sz w:val="28"/>
          <w:szCs w:val="28"/>
        </w:rPr>
        <w:t>2160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* 0,</w:t>
      </w:r>
      <w:r>
        <w:rPr>
          <w:rFonts w:ascii="Times New Roman" w:eastAsia="Calibri" w:hAnsi="Times New Roman" w:cs="Times New Roman"/>
          <w:sz w:val="28"/>
          <w:szCs w:val="28"/>
        </w:rPr>
        <w:t>738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204ADF">
        <w:rPr>
          <w:rFonts w:ascii="Times New Roman" w:eastAsia="Calibri" w:hAnsi="Times New Roman" w:cs="Times New Roman"/>
          <w:sz w:val="28"/>
          <w:szCs w:val="28"/>
        </w:rPr>
        <w:t>1594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кВт*год. </w:t>
      </w:r>
    </w:p>
    <w:p w:rsidR="006917EB" w:rsidRPr="000F3944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0,738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кВт*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год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- питомі витрати електричної енергії на </w:t>
      </w:r>
      <w:r>
        <w:rPr>
          <w:rFonts w:ascii="Times New Roman" w:eastAsia="Calibri" w:hAnsi="Times New Roman" w:cs="Times New Roman"/>
          <w:sz w:val="28"/>
          <w:szCs w:val="28"/>
        </w:rPr>
        <w:t>підйом та транспортування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1м³ води.</w:t>
      </w:r>
    </w:p>
    <w:p w:rsidR="006917EB" w:rsidRPr="000F3944" w:rsidRDefault="005E4E93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>)</w:t>
      </w:r>
      <w:r w:rsidR="006917EB" w:rsidRPr="000F3944">
        <w:t xml:space="preserve"> </w:t>
      </w:r>
      <w:r w:rsidR="006917EB">
        <w:t xml:space="preserve"> 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>Вартість непродуктивних витрат</w:t>
      </w:r>
      <w:r w:rsidR="006917EB">
        <w:rPr>
          <w:rFonts w:ascii="Times New Roman" w:eastAsia="Calibri" w:hAnsi="Times New Roman" w:cs="Times New Roman"/>
          <w:sz w:val="28"/>
          <w:szCs w:val="28"/>
        </w:rPr>
        <w:t xml:space="preserve"> електричної енергії, що виникають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 xml:space="preserve"> через втрати води при транспортуванні:</w:t>
      </w:r>
    </w:p>
    <w:p w:rsidR="006917EB" w:rsidRPr="00E519A3" w:rsidRDefault="00204ADF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1594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 xml:space="preserve"> кВт/рік * </w:t>
      </w:r>
      <w:r w:rsidR="006917EB">
        <w:rPr>
          <w:rFonts w:ascii="Times New Roman" w:eastAsia="Calibri" w:hAnsi="Times New Roman" w:cs="Times New Roman"/>
          <w:sz w:val="28"/>
          <w:szCs w:val="28"/>
        </w:rPr>
        <w:t>1,4375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917EB" w:rsidRPr="000F3944">
        <w:rPr>
          <w:rFonts w:ascii="Times New Roman" w:eastAsia="Calibri" w:hAnsi="Times New Roman" w:cs="Times New Roman"/>
          <w:sz w:val="28"/>
          <w:szCs w:val="28"/>
        </w:rPr>
        <w:t>грн</w:t>
      </w:r>
      <w:proofErr w:type="spellEnd"/>
      <w:r w:rsidR="006917EB" w:rsidRPr="000F394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6917EB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291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7EB">
        <w:rPr>
          <w:rFonts w:ascii="Times New Roman" w:eastAsia="Calibri" w:hAnsi="Times New Roman" w:cs="Times New Roman"/>
          <w:sz w:val="28"/>
          <w:szCs w:val="28"/>
        </w:rPr>
        <w:t xml:space="preserve">тис. </w:t>
      </w:r>
      <w:r w:rsidR="006917EB" w:rsidRPr="000F3944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6917EB" w:rsidRPr="00E519A3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9A3">
        <w:rPr>
          <w:rFonts w:ascii="Times New Roman" w:eastAsia="Calibri" w:hAnsi="Times New Roman" w:cs="Times New Roman"/>
          <w:sz w:val="28"/>
          <w:szCs w:val="28"/>
        </w:rPr>
        <w:t>Середньорічні втрати підприємства, через втрати води при транспортуванні будуть дорівнювати сумі вартості об’єму витоків води, непродуктивних витрат електроенергії та витратам на ліквідацію аварій.</w:t>
      </w:r>
    </w:p>
    <w:p w:rsidR="006917EB" w:rsidRPr="00E519A3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22,</w:t>
      </w:r>
      <w:r w:rsidR="005E4E93">
        <w:rPr>
          <w:rFonts w:ascii="Times New Roman" w:eastAsia="Calibri" w:hAnsi="Times New Roman" w:cs="Times New Roman"/>
          <w:sz w:val="28"/>
          <w:szCs w:val="28"/>
        </w:rPr>
        <w:t>62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8C28B3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="00204ADF">
        <w:rPr>
          <w:rFonts w:ascii="Times New Roman" w:eastAsia="Calibri" w:hAnsi="Times New Roman" w:cs="Times New Roman"/>
          <w:sz w:val="28"/>
          <w:szCs w:val="28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204ADF">
        <w:rPr>
          <w:rFonts w:ascii="Times New Roman" w:eastAsia="Calibri" w:hAnsi="Times New Roman" w:cs="Times New Roman"/>
          <w:sz w:val="28"/>
          <w:szCs w:val="28"/>
        </w:rPr>
        <w:t>742</w:t>
      </w:r>
      <w:r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="00204ADF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204ADF">
        <w:rPr>
          <w:rFonts w:ascii="Times New Roman" w:eastAsia="Calibri" w:hAnsi="Times New Roman" w:cs="Times New Roman"/>
          <w:sz w:val="28"/>
          <w:szCs w:val="28"/>
        </w:rPr>
        <w:t>291</w:t>
      </w:r>
      <w:r w:rsidRPr="008C28B3">
        <w:rPr>
          <w:rFonts w:ascii="Times New Roman" w:eastAsia="Calibri" w:hAnsi="Times New Roman" w:cs="Times New Roman"/>
          <w:sz w:val="28"/>
          <w:szCs w:val="28"/>
        </w:rPr>
        <w:t xml:space="preserve"> =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ADF">
        <w:rPr>
          <w:rFonts w:ascii="Times New Roman" w:eastAsia="Calibri" w:hAnsi="Times New Roman" w:cs="Times New Roman"/>
          <w:sz w:val="28"/>
          <w:szCs w:val="28"/>
        </w:rPr>
        <w:t>44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5E4E93">
        <w:rPr>
          <w:rFonts w:ascii="Times New Roman" w:eastAsia="Calibri" w:hAnsi="Times New Roman" w:cs="Times New Roman"/>
          <w:sz w:val="28"/>
          <w:szCs w:val="28"/>
        </w:rPr>
        <w:t>6</w:t>
      </w:r>
      <w:r w:rsidR="00204ADF">
        <w:rPr>
          <w:rFonts w:ascii="Times New Roman" w:eastAsia="Calibri" w:hAnsi="Times New Roman" w:cs="Times New Roman"/>
          <w:sz w:val="28"/>
          <w:szCs w:val="28"/>
        </w:rPr>
        <w:t>53</w:t>
      </w:r>
      <w:r w:rsidRPr="008C28B3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28B3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6917EB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А так як прокладений під час </w:t>
      </w:r>
      <w:r>
        <w:rPr>
          <w:rFonts w:ascii="Times New Roman" w:eastAsia="Calibri" w:hAnsi="Times New Roman" w:cs="Times New Roman"/>
          <w:sz w:val="28"/>
          <w:szCs w:val="28"/>
        </w:rPr>
        <w:t>заміни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водопровід дозволить повністю ліквідувати втрати в</w:t>
      </w:r>
      <w:r>
        <w:rPr>
          <w:rFonts w:ascii="Times New Roman" w:eastAsia="Calibri" w:hAnsi="Times New Roman" w:cs="Times New Roman"/>
          <w:sz w:val="28"/>
          <w:szCs w:val="28"/>
        </w:rPr>
        <w:t>оди при транспортуванні на даній ділянці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головного 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водоводу, то сума втрат підприємства при експлуатації існуючого водопроводу є економічним ефектом від впровадження </w:t>
      </w:r>
      <w:r w:rsidR="00204ADF">
        <w:rPr>
          <w:rFonts w:ascii="Times New Roman" w:eastAsia="Calibri" w:hAnsi="Times New Roman" w:cs="Times New Roman"/>
          <w:sz w:val="28"/>
          <w:szCs w:val="28"/>
        </w:rPr>
        <w:t>1-го етапу модернізації ВНС-2</w:t>
      </w:r>
      <w:r>
        <w:rPr>
          <w:rFonts w:ascii="Times New Roman" w:eastAsia="Calibri" w:hAnsi="Times New Roman" w:cs="Times New Roman"/>
          <w:sz w:val="28"/>
          <w:szCs w:val="28"/>
        </w:rPr>
        <w:t xml:space="preserve"> і складає </w:t>
      </w:r>
      <w:r w:rsidR="00204ADF">
        <w:rPr>
          <w:rFonts w:ascii="Times New Roman" w:eastAsia="Calibri" w:hAnsi="Times New Roman" w:cs="Times New Roman"/>
          <w:sz w:val="28"/>
          <w:szCs w:val="28"/>
        </w:rPr>
        <w:t>44,653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тис. грн.</w:t>
      </w:r>
    </w:p>
    <w:p w:rsidR="006917EB" w:rsidRPr="00555E37" w:rsidRDefault="00204ADF" w:rsidP="006917E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вибору ПЕ труби,</w:t>
      </w:r>
      <w:r w:rsidR="006917EB" w:rsidRPr="00555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 фасонних частин</w:t>
      </w:r>
      <w:r w:rsidR="006917EB"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запірної арматури </w:t>
      </w:r>
      <w:r w:rsidR="006917EB"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 запропоновано дві к</w:t>
      </w:r>
      <w:r w:rsidR="00272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омерційні пропозиції від ТОВ «</w:t>
      </w:r>
      <w:proofErr w:type="spellStart"/>
      <w:r w:rsidR="006917EB"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Євротрубпласт</w:t>
      </w:r>
      <w:proofErr w:type="spellEnd"/>
      <w:r w:rsidR="006917EB"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та</w:t>
      </w:r>
      <w:r w:rsidR="006917EB"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917E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ТОВ «</w:t>
      </w:r>
      <w:proofErr w:type="spellStart"/>
      <w:r w:rsidR="006917E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Новатех-Україна</w:t>
      </w:r>
      <w:proofErr w:type="spellEnd"/>
      <w:r w:rsidR="006917E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</w:p>
    <w:p w:rsidR="006917EB" w:rsidRPr="00555E37" w:rsidRDefault="006917EB" w:rsidP="006917EB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Специфікація обладнання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05"/>
        <w:gridCol w:w="850"/>
        <w:gridCol w:w="1136"/>
        <w:gridCol w:w="1134"/>
        <w:gridCol w:w="1416"/>
        <w:gridCol w:w="2658"/>
      </w:tblGrid>
      <w:tr w:rsidR="006917EB" w:rsidRPr="00555E37" w:rsidTr="003E32EF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з/п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Кількість, од.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Вартість 1 од., грн.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Загальна вартість, грн. (без ПДВ)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Обґрунтування вартості</w:t>
            </w:r>
          </w:p>
        </w:tc>
      </w:tr>
      <w:tr w:rsidR="006917EB" w:rsidRPr="00555E37" w:rsidTr="00554C9D">
        <w:trPr>
          <w:trHeight w:val="857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3E3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3E3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3E3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ПДВ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3E3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3E3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17EB" w:rsidRPr="00555E37" w:rsidTr="003E32EF">
        <w:trPr>
          <w:trHeight w:val="27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6917EB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17EB" w:rsidRPr="00555E37" w:rsidRDefault="006917EB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Труба ПЕ100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SDR</w:t>
            </w:r>
            <w:r w:rsidR="00256A3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D628D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=250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EB" w:rsidRPr="00555E37" w:rsidRDefault="006917EB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17EB" w:rsidRPr="00555E37" w:rsidRDefault="00256A36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EB" w:rsidRPr="00555E37" w:rsidRDefault="00256A36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EB" w:rsidRPr="00555E37" w:rsidRDefault="00256A36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425,25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EB" w:rsidRPr="00555E37" w:rsidRDefault="00256A36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25515,00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7EB" w:rsidRPr="00555E37" w:rsidRDefault="006917EB" w:rsidP="00272D5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 w:rsidR="00272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="00272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 w:rsidR="00272D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256A36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Труба ПЕ100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SDR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=20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6552,00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256A36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Труба ПЕ100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SDR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=11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1890,00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D628DD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 відвід 90</w:t>
            </w:r>
            <w:r w:rsidRPr="00256A3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Д=250мм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3427,00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D628DD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 відвід 90</w:t>
            </w:r>
            <w:r w:rsidRPr="00256A3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Д=200мм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1729,4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8647,00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D628DD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 відвід 90</w:t>
            </w:r>
            <w:r w:rsidRPr="00256A3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Д=160мм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794,55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1589,10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D628DD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 відвід 90</w:t>
            </w:r>
            <w:r w:rsidRPr="00256A3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Д=110мм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D628DD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 трійник 90</w:t>
            </w:r>
            <w:r w:rsidRPr="00256A3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редукційний Д=250-200мм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5208,34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26041,70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274F4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 трійник 90</w:t>
            </w:r>
            <w:r w:rsidRPr="00256A3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редукційний Д=250-110мм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3823,30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11469,90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274F4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 перехід редукційний Д=200-160мм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1047,95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2095,90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274F4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 втулка під фланець Д=250мм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1533,78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1278,15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2556,30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 втулка під фланець Д=200мм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9757,80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C02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 втулка під фланець Д=160мм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466,35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932,70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 втулка під фланець Д=110мм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1671,30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FF31E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Фланець під втулку Д=250мм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Фланець під втулку Д=20</w:t>
            </w:r>
            <w:r w:rsidRPr="00FF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5642,00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Фланець під втулку Д=160мм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359,10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718,20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Фланець під втулку Д=11</w:t>
            </w:r>
            <w:r w:rsidRPr="00FF3C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183,40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1650,60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Фланець стальний Д=250мм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Засувка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обре-зиновим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клином Д=200мм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11281,63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9401,36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47006,80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Засувка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обре-зиновим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клином Д=100мм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4645,20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11613,00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72D5E" w:rsidRPr="00554C9D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Муфта з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proofErr w:type="spellStart"/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єднувальна</w:t>
            </w:r>
            <w:proofErr w:type="spellEnd"/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терморезисторна</w:t>
            </w:r>
            <w:proofErr w:type="spellEnd"/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Ду=250мм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72D5E" w:rsidRPr="00555E37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554C9D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2106,80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554C9D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58990,40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554C9D">
        <w:trPr>
          <w:trHeight w:val="80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4C9D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Муфта з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єднувальна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терморезисторна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Ду=20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1044,30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31329,00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554C9D">
        <w:trPr>
          <w:trHeight w:val="80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Муфта з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єднувальна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терморезисторна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Ду=16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491,60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1966,40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554C9D">
        <w:trPr>
          <w:trHeight w:val="80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272D5E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Муфта з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єднувальна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терморезисторна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Ду=11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Default="00272D5E" w:rsidP="003E32E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4860,00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FF31EA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ТОВ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72D5E" w:rsidRPr="00555E37" w:rsidTr="003E32EF">
        <w:trPr>
          <w:trHeight w:val="24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  <w:r w:rsidRPr="00555E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поз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279294,10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5E" w:rsidRPr="00555E37" w:rsidRDefault="00272D5E" w:rsidP="003E32EF">
            <w:pPr>
              <w:tabs>
                <w:tab w:val="num" w:pos="-142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917EB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17EB" w:rsidRPr="00D40502" w:rsidRDefault="006917EB" w:rsidP="00691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7EB" w:rsidRPr="00555E37" w:rsidRDefault="006917EB" w:rsidP="003C082E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55E37">
        <w:rPr>
          <w:rFonts w:ascii="Times New Roman" w:hAnsi="Times New Roman" w:cs="Times New Roman"/>
          <w:b/>
          <w:i/>
          <w:sz w:val="28"/>
          <w:szCs w:val="28"/>
        </w:rPr>
        <w:t>Розрахунок строку окупності в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555E37">
        <w:rPr>
          <w:rFonts w:ascii="Times New Roman" w:hAnsi="Times New Roman" w:cs="Times New Roman"/>
          <w:b/>
          <w:i/>
          <w:sz w:val="28"/>
          <w:szCs w:val="28"/>
        </w:rPr>
        <w:t>трат на</w:t>
      </w:r>
      <w:r w:rsidRPr="00555E3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3C082E" w:rsidRPr="003C082E">
        <w:rPr>
          <w:rFonts w:ascii="Times New Roman" w:eastAsia="Calibri" w:hAnsi="Times New Roman" w:cs="Times New Roman"/>
          <w:b/>
          <w:i/>
          <w:sz w:val="28"/>
          <w:szCs w:val="28"/>
        </w:rPr>
        <w:t>1-</w:t>
      </w:r>
      <w:r w:rsidR="003C082E">
        <w:rPr>
          <w:rFonts w:ascii="Times New Roman" w:eastAsia="Calibri" w:hAnsi="Times New Roman" w:cs="Times New Roman"/>
          <w:b/>
          <w:i/>
          <w:sz w:val="28"/>
          <w:szCs w:val="28"/>
        </w:rPr>
        <w:t>й етап</w:t>
      </w:r>
      <w:r w:rsidR="003C082E" w:rsidRPr="003C082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модернізації ВНС-2</w:t>
      </w:r>
      <w:r w:rsidRPr="00963BB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.  </w:t>
      </w:r>
    </w:p>
    <w:p w:rsidR="006917EB" w:rsidRPr="00555E37" w:rsidRDefault="006917EB" w:rsidP="006917EB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Вартість </w:t>
      </w:r>
      <w:r>
        <w:rPr>
          <w:rFonts w:ascii="Times New Roman" w:eastAsia="Calibri" w:hAnsi="Times New Roman" w:cs="Times New Roman"/>
          <w:sz w:val="28"/>
          <w:szCs w:val="28"/>
        </w:rPr>
        <w:t>основних матеріалів</w:t>
      </w: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82E">
        <w:rPr>
          <w:rFonts w:ascii="Times New Roman" w:eastAsia="Calibri" w:hAnsi="Times New Roman" w:cs="Times New Roman"/>
          <w:sz w:val="28"/>
          <w:szCs w:val="28"/>
        </w:rPr>
        <w:t>на 1-й етап модернізації ВНС-2,</w:t>
      </w: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згідно 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мерційних пропозицій, складає </w:t>
      </w:r>
      <w:r w:rsidR="003C082E">
        <w:rPr>
          <w:rFonts w:ascii="Times New Roman" w:eastAsia="Calibri" w:hAnsi="Times New Roman" w:cs="Times New Roman"/>
          <w:sz w:val="28"/>
          <w:szCs w:val="28"/>
        </w:rPr>
        <w:t>279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3C082E">
        <w:rPr>
          <w:rFonts w:ascii="Times New Roman" w:eastAsia="Calibri" w:hAnsi="Times New Roman" w:cs="Times New Roman"/>
          <w:sz w:val="28"/>
          <w:szCs w:val="28"/>
        </w:rPr>
        <w:t>2941</w:t>
      </w: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тис. грн., а річний економічний ефект </w:t>
      </w:r>
      <w:r w:rsidR="003C082E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4,</w:t>
      </w:r>
      <w:r w:rsidR="003C082E">
        <w:rPr>
          <w:rFonts w:ascii="Times New Roman" w:eastAsia="Calibri" w:hAnsi="Times New Roman" w:cs="Times New Roman"/>
          <w:sz w:val="28"/>
          <w:szCs w:val="28"/>
        </w:rPr>
        <w:t>653</w:t>
      </w:r>
      <w:r w:rsidRPr="00963B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тис. грн. </w:t>
      </w:r>
    </w:p>
    <w:p w:rsidR="006917EB" w:rsidRPr="00555E37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Отже строк окупності запланованого заходу буде складати </w:t>
      </w:r>
      <w:r w:rsidR="003C082E">
        <w:rPr>
          <w:rFonts w:ascii="Times New Roman" w:eastAsia="Calibri" w:hAnsi="Times New Roman" w:cs="Times New Roman"/>
          <w:sz w:val="28"/>
          <w:szCs w:val="28"/>
        </w:rPr>
        <w:t>75</w:t>
      </w: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місяц</w:t>
      </w:r>
      <w:r w:rsidR="003C082E">
        <w:rPr>
          <w:rFonts w:ascii="Times New Roman" w:eastAsia="Calibri" w:hAnsi="Times New Roman" w:cs="Times New Roman"/>
          <w:sz w:val="28"/>
          <w:szCs w:val="28"/>
        </w:rPr>
        <w:t>ів</w:t>
      </w:r>
      <w:r w:rsidRPr="00555E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17EB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17EB" w:rsidRPr="00555E37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17EB" w:rsidRPr="00555E37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>Директор ШКПВКГ</w:t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  <w:t>Биков В.П.</w:t>
      </w:r>
    </w:p>
    <w:p w:rsidR="006917EB" w:rsidRPr="00555E37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17EB" w:rsidRPr="00555E37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17EB" w:rsidRPr="00555E37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>Виконавець: Начальник ВТВ</w:t>
      </w:r>
    </w:p>
    <w:p w:rsidR="006917EB" w:rsidRPr="00555E37" w:rsidRDefault="006917EB" w:rsidP="006917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555E37">
        <w:rPr>
          <w:rFonts w:ascii="Times New Roman" w:eastAsia="Calibri" w:hAnsi="Times New Roman" w:cs="Times New Roman"/>
          <w:sz w:val="28"/>
          <w:szCs w:val="28"/>
        </w:rPr>
        <w:t>Добровольський</w:t>
      </w:r>
      <w:proofErr w:type="spellEnd"/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О.А.</w:t>
      </w:r>
    </w:p>
    <w:p w:rsidR="00F06EE1" w:rsidRPr="00F06EE1" w:rsidRDefault="00F06EE1" w:rsidP="00F06EE1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EE1" w:rsidRPr="0065642B" w:rsidRDefault="00F06EE1" w:rsidP="00632BC7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42B" w:rsidRPr="00D628DD" w:rsidRDefault="0065642B" w:rsidP="00FC6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5642B" w:rsidRPr="00D628DD" w:rsidSect="00775E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83A81"/>
    <w:multiLevelType w:val="multilevel"/>
    <w:tmpl w:val="55F05B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209647B"/>
    <w:multiLevelType w:val="multilevel"/>
    <w:tmpl w:val="5C8CE9AA"/>
    <w:lvl w:ilvl="0">
      <w:start w:val="1"/>
      <w:numFmt w:val="decimal"/>
      <w:lvlText w:val="%1."/>
      <w:lvlJc w:val="left"/>
      <w:pPr>
        <w:ind w:left="450" w:hanging="450"/>
      </w:pPr>
      <w:rPr>
        <w:rFonts w:ascii="Calibri" w:eastAsia="Calibri" w:hAnsi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eastAsia="Calibri" w:hAnsi="Calibri" w:cs="Times New Roman" w:hint="default"/>
      </w:rPr>
    </w:lvl>
  </w:abstractNum>
  <w:abstractNum w:abstractNumId="2">
    <w:nsid w:val="7EA264B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009F"/>
    <w:rsid w:val="00030609"/>
    <w:rsid w:val="00062D8C"/>
    <w:rsid w:val="00122375"/>
    <w:rsid w:val="001736A5"/>
    <w:rsid w:val="00192883"/>
    <w:rsid w:val="001A2BB9"/>
    <w:rsid w:val="00204ADF"/>
    <w:rsid w:val="002219C6"/>
    <w:rsid w:val="00231488"/>
    <w:rsid w:val="00237580"/>
    <w:rsid w:val="00255764"/>
    <w:rsid w:val="00256A36"/>
    <w:rsid w:val="00272D5E"/>
    <w:rsid w:val="00280183"/>
    <w:rsid w:val="00286C82"/>
    <w:rsid w:val="002D7A64"/>
    <w:rsid w:val="002E4505"/>
    <w:rsid w:val="00346B40"/>
    <w:rsid w:val="00347577"/>
    <w:rsid w:val="003747FE"/>
    <w:rsid w:val="003C082E"/>
    <w:rsid w:val="003C3C16"/>
    <w:rsid w:val="003F254C"/>
    <w:rsid w:val="0049037A"/>
    <w:rsid w:val="004A6103"/>
    <w:rsid w:val="004D613D"/>
    <w:rsid w:val="004E166D"/>
    <w:rsid w:val="005208AC"/>
    <w:rsid w:val="00525CFD"/>
    <w:rsid w:val="00554C9D"/>
    <w:rsid w:val="00555B47"/>
    <w:rsid w:val="00560791"/>
    <w:rsid w:val="005678C7"/>
    <w:rsid w:val="00590E64"/>
    <w:rsid w:val="005D7074"/>
    <w:rsid w:val="005E3635"/>
    <w:rsid w:val="005E4E93"/>
    <w:rsid w:val="005F3149"/>
    <w:rsid w:val="00632BC7"/>
    <w:rsid w:val="0065642B"/>
    <w:rsid w:val="00673383"/>
    <w:rsid w:val="006917EB"/>
    <w:rsid w:val="006A4D3F"/>
    <w:rsid w:val="00713C4D"/>
    <w:rsid w:val="00723BFA"/>
    <w:rsid w:val="00775EA0"/>
    <w:rsid w:val="0078481C"/>
    <w:rsid w:val="007858B3"/>
    <w:rsid w:val="007974E8"/>
    <w:rsid w:val="007B00D4"/>
    <w:rsid w:val="007C07D5"/>
    <w:rsid w:val="007D3960"/>
    <w:rsid w:val="00826394"/>
    <w:rsid w:val="00850C0C"/>
    <w:rsid w:val="008664E3"/>
    <w:rsid w:val="00880234"/>
    <w:rsid w:val="008F009F"/>
    <w:rsid w:val="0092139A"/>
    <w:rsid w:val="009366BE"/>
    <w:rsid w:val="009800DC"/>
    <w:rsid w:val="00980C84"/>
    <w:rsid w:val="009908DB"/>
    <w:rsid w:val="00A12E6C"/>
    <w:rsid w:val="00A53FB5"/>
    <w:rsid w:val="00A56EAD"/>
    <w:rsid w:val="00A8250B"/>
    <w:rsid w:val="00AB23FC"/>
    <w:rsid w:val="00AB363B"/>
    <w:rsid w:val="00AB56AA"/>
    <w:rsid w:val="00AB62BC"/>
    <w:rsid w:val="00B601D9"/>
    <w:rsid w:val="00BA144B"/>
    <w:rsid w:val="00BB6D7A"/>
    <w:rsid w:val="00C0315F"/>
    <w:rsid w:val="00CF7AE3"/>
    <w:rsid w:val="00D628DD"/>
    <w:rsid w:val="00D6335D"/>
    <w:rsid w:val="00D92E1F"/>
    <w:rsid w:val="00DF3563"/>
    <w:rsid w:val="00DF633E"/>
    <w:rsid w:val="00E358CD"/>
    <w:rsid w:val="00E83B4C"/>
    <w:rsid w:val="00E970F1"/>
    <w:rsid w:val="00EB2AAE"/>
    <w:rsid w:val="00ED231D"/>
    <w:rsid w:val="00F06EE1"/>
    <w:rsid w:val="00F274F4"/>
    <w:rsid w:val="00F73226"/>
    <w:rsid w:val="00F76FA8"/>
    <w:rsid w:val="00FC6D2A"/>
    <w:rsid w:val="00FD51F5"/>
    <w:rsid w:val="00FF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09F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8F009F"/>
    <w:rPr>
      <w:rFonts w:ascii="Times New Roman" w:hAnsi="Times New Roman" w:cs="Times New Roman"/>
      <w:spacing w:val="-4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8F009F"/>
    <w:pPr>
      <w:widowControl w:val="0"/>
      <w:shd w:val="clear" w:color="auto" w:fill="FFFFFF"/>
      <w:spacing w:before="360" w:after="0" w:line="322" w:lineRule="exact"/>
    </w:pPr>
    <w:rPr>
      <w:rFonts w:ascii="Times New Roman" w:hAnsi="Times New Roman" w:cs="Times New Roman"/>
      <w:spacing w:val="-4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8F009F"/>
  </w:style>
  <w:style w:type="paragraph" w:styleId="a6">
    <w:name w:val="Balloon Text"/>
    <w:basedOn w:val="a"/>
    <w:link w:val="a7"/>
    <w:uiPriority w:val="99"/>
    <w:semiHidden/>
    <w:unhideWhenUsed/>
    <w:rsid w:val="00E35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58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153D9-B641-41C5-8557-972CEBEB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Myroslav</dc:creator>
  <cp:lastModifiedBy>эгерь</cp:lastModifiedBy>
  <cp:revision>12</cp:revision>
  <cp:lastPrinted>2017-01-10T07:17:00Z</cp:lastPrinted>
  <dcterms:created xsi:type="dcterms:W3CDTF">2016-07-25T07:23:00Z</dcterms:created>
  <dcterms:modified xsi:type="dcterms:W3CDTF">2017-01-10T07:18:00Z</dcterms:modified>
</cp:coreProperties>
</file>